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92444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74F3">
        <w:rPr>
          <w:rFonts w:ascii="Times New Roman" w:hAnsi="Times New Roman" w:cs="Times New Roman"/>
          <w:b/>
          <w:bCs/>
          <w:sz w:val="28"/>
          <w:szCs w:val="28"/>
        </w:rPr>
        <w:t>Детская бутилированная вода: какая она?</w:t>
      </w:r>
    </w:p>
    <w:p w14:paraId="27F10717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A9D4A5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Здоровье детей напрямую зависит от качества и состава питания. Вода очень важна и незаменима в рационе ребенка.</w:t>
      </w:r>
    </w:p>
    <w:p w14:paraId="26025CDA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Бутилированная детская вода содержит необходимые микроэлементы и минералы в нужном соотношении и количестве, она не требует кипячения.</w:t>
      </w:r>
    </w:p>
    <w:p w14:paraId="727581F8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Ассортимент детской воды на прилавках магазинов весьма разнообразен. Это «питьевая вода», вода для приготовления детских смесей и универсальная вода.</w:t>
      </w:r>
    </w:p>
    <w:p w14:paraId="4B7A26E0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При выборе детской бутилированной воды рекомендуем обращать внимание на этикетку, внешний вид и химический состав.</w:t>
      </w:r>
    </w:p>
    <w:p w14:paraId="2C78C5BF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Основная информация на этикетке:</w:t>
      </w:r>
    </w:p>
    <w:p w14:paraId="2C6F3223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 xml:space="preserve"> - наименование воды с указанием вида, типа и категории в соответствии с классификацией;</w:t>
      </w:r>
    </w:p>
    <w:p w14:paraId="67B9C78F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наименование и местонахождение источника (вода артезианская (натуральная, природная), данные скважины (номер и город))</w:t>
      </w:r>
    </w:p>
    <w:p w14:paraId="23D9488B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наименование и местонахождение изготовителя, упаковщика, экспортера и импортера;</w:t>
      </w:r>
    </w:p>
    <w:p w14:paraId="386DD228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дата изготовления (розлива), условия хранения, срок годности;</w:t>
      </w:r>
    </w:p>
    <w:p w14:paraId="4A816820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общая минерализация (мг/л), общая жесткость (мг-</w:t>
      </w:r>
      <w:proofErr w:type="gramStart"/>
      <w:r w:rsidRPr="001274F3">
        <w:rPr>
          <w:rFonts w:ascii="Times New Roman" w:hAnsi="Times New Roman" w:cs="Times New Roman"/>
          <w:sz w:val="28"/>
          <w:szCs w:val="28"/>
        </w:rPr>
        <w:t>экв./</w:t>
      </w:r>
      <w:proofErr w:type="gramEnd"/>
      <w:r w:rsidRPr="001274F3">
        <w:rPr>
          <w:rFonts w:ascii="Times New Roman" w:hAnsi="Times New Roman" w:cs="Times New Roman"/>
          <w:sz w:val="28"/>
          <w:szCs w:val="28"/>
        </w:rPr>
        <w:t>л);</w:t>
      </w:r>
    </w:p>
    <w:p w14:paraId="3367BD60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указания по применению (для воды специального назначения);</w:t>
      </w:r>
    </w:p>
    <w:p w14:paraId="70F4FD0F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обозначение документа, по которому изготовлена вода;</w:t>
      </w:r>
    </w:p>
    <w:p w14:paraId="05E27859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маркировки средствами идентификации (QR-код);</w:t>
      </w:r>
    </w:p>
    <w:p w14:paraId="27FB1AEB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- единый знак обращения продукции на рынке государств – членов Таможенного союза (ЕАС).</w:t>
      </w:r>
    </w:p>
    <w:p w14:paraId="44F85F03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Также на этикетке производители указывают «возраст», с которого рекомендуется употреблять данную воду. Разная по составу она подходит для детей разного возраста. Наиболее мягким составом обладает вода, которая подходит детям с первых дней жизни (0+). Если сведения о возрасте отсутствуют, лучше воздержитесь от покупки.</w:t>
      </w:r>
    </w:p>
    <w:p w14:paraId="4EF40950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Срок хранения детской питьевой воды – от 3 до 18 месяцев. Открытую бутылку можно использовать в течение 3-х суток.</w:t>
      </w:r>
    </w:p>
    <w:p w14:paraId="031C5461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Вода в бутылке должна быть прозрачной, не иметь осадка или примесей, без вкуса и запаха.</w:t>
      </w:r>
    </w:p>
    <w:p w14:paraId="035A1622" w14:textId="77777777" w:rsidR="001274F3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Не покупайте ребенку лечебную и лечебно-профилактическую воду – в ней высокие показатели минеральных солей. Детям также нельзя пить газированную воду. Питьевая газированная вода должна появляться в рационе ребенка не ранее 6-7 лет.</w:t>
      </w:r>
    </w:p>
    <w:p w14:paraId="24E3EDFB" w14:textId="2273DF0D" w:rsidR="001E63F4" w:rsidRPr="001274F3" w:rsidRDefault="001274F3" w:rsidP="00127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4F3">
        <w:rPr>
          <w:rFonts w:ascii="Times New Roman" w:hAnsi="Times New Roman" w:cs="Times New Roman"/>
          <w:sz w:val="28"/>
          <w:szCs w:val="28"/>
        </w:rPr>
        <w:t>Формируйте у ребенка привычку пить воду с детства.  Будьте внимательны при выборе! Самое ценное – здоровье вашего малыша!</w:t>
      </w:r>
    </w:p>
    <w:sectPr w:rsidR="001E63F4" w:rsidRPr="00127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3F4"/>
    <w:rsid w:val="001274F3"/>
    <w:rsid w:val="001E63F4"/>
    <w:rsid w:val="006E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6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63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63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6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6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6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6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63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63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63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63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63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63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63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63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63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6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6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6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6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6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63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63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63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63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63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E63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KaravanovaTV</dc:creator>
  <cp:keywords/>
  <dc:description/>
  <cp:lastModifiedBy>KaravanovaTV</cp:lastModifiedBy>
  <cp:revision>2</cp:revision>
  <dcterms:created xsi:type="dcterms:W3CDTF">2026-03-02T06:30:00Z</dcterms:created>
  <dcterms:modified xsi:type="dcterms:W3CDTF">2026-03-02T06:31:00Z</dcterms:modified>
</cp:coreProperties>
</file>